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C4" w:rsidRDefault="004E61C4" w:rsidP="004E61C4">
      <w:pPr>
        <w:pStyle w:val="Default"/>
      </w:pPr>
    </w:p>
    <w:p w:rsidR="004E61C4" w:rsidRDefault="004E61C4" w:rsidP="004E61C4">
      <w:pPr>
        <w:pStyle w:val="Default"/>
        <w:rPr>
          <w:sz w:val="52"/>
          <w:szCs w:val="52"/>
        </w:rPr>
      </w:pPr>
      <w:r>
        <w:t xml:space="preserve"> </w:t>
      </w:r>
      <w:r>
        <w:rPr>
          <w:i/>
          <w:iCs/>
          <w:sz w:val="52"/>
          <w:szCs w:val="52"/>
        </w:rPr>
        <w:t xml:space="preserve">Наличие компьютерной техники: </w:t>
      </w:r>
    </w:p>
    <w:p w:rsidR="004E61C4" w:rsidRDefault="004E61C4" w:rsidP="004E61C4">
      <w:pPr>
        <w:pStyle w:val="Default"/>
        <w:spacing w:after="29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11 компьютеров, в том числе 5 с выходом в интернет, 5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мультимедийный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проектор, 4 интерактивных  досок. В кабинете педагога-психолога и учител</w:t>
      </w:r>
      <w:proofErr w:type="gramStart"/>
      <w:r>
        <w:rPr>
          <w:rFonts w:ascii="Times New Roman" w:hAnsi="Times New Roman" w:cs="Times New Roman"/>
          <w:sz w:val="27"/>
          <w:szCs w:val="27"/>
        </w:rPr>
        <w:t>я-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логопеда ( имеются оргтехника).</w:t>
      </w:r>
    </w:p>
    <w:p w:rsidR="004E61C4" w:rsidRDefault="004E61C4" w:rsidP="004E61C4">
      <w:pPr>
        <w:pStyle w:val="Default"/>
        <w:spacing w:after="29"/>
        <w:rPr>
          <w:sz w:val="27"/>
          <w:szCs w:val="27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 w:cs="Times New Roman"/>
          <w:sz w:val="27"/>
          <w:szCs w:val="27"/>
        </w:rPr>
        <w:t xml:space="preserve">▪ Имеется выход в Интернет, электронная почта, сайт. </w:t>
      </w:r>
    </w:p>
    <w:p w:rsidR="004E61C4" w:rsidRDefault="004E61C4" w:rsidP="004E61C4">
      <w:pPr>
        <w:pStyle w:val="Default"/>
        <w:spacing w:after="29"/>
        <w:rPr>
          <w:sz w:val="27"/>
          <w:szCs w:val="27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 w:cs="Times New Roman"/>
          <w:sz w:val="27"/>
          <w:szCs w:val="27"/>
        </w:rPr>
        <w:t xml:space="preserve">▪ Одной из важных задач современного образования является развитие процесса информатизации образования, разработки и внедрения интерактивных технологий в образовательный процесс. </w:t>
      </w:r>
    </w:p>
    <w:p w:rsidR="004E61C4" w:rsidRDefault="004E61C4" w:rsidP="004E61C4">
      <w:pPr>
        <w:pStyle w:val="Default"/>
        <w:spacing w:after="29"/>
        <w:rPr>
          <w:sz w:val="27"/>
          <w:szCs w:val="27"/>
        </w:rPr>
      </w:pPr>
      <w:proofErr w:type="gramStart"/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 w:cs="Times New Roman"/>
          <w:sz w:val="27"/>
          <w:szCs w:val="27"/>
        </w:rPr>
        <w:t xml:space="preserve">В интерактивном оборудовании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ActivInspire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компании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Promethean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которое имеется в образовательной организации, раскрываются возможности доступных ресурсов для педагогов, внедрения функции совместной работы, доступные в ПО </w:t>
      </w:r>
      <w:proofErr w:type="spellStart"/>
      <w:r>
        <w:rPr>
          <w:rFonts w:ascii="Times New Roman" w:hAnsi="Times New Roman" w:cs="Times New Roman"/>
          <w:sz w:val="27"/>
          <w:szCs w:val="27"/>
        </w:rPr>
        <w:t>ActivInspire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в слайд-шоу </w:t>
      </w:r>
      <w:proofErr w:type="spellStart"/>
      <w:r>
        <w:rPr>
          <w:rFonts w:ascii="Times New Roman" w:hAnsi="Times New Roman" w:cs="Times New Roman"/>
          <w:sz w:val="27"/>
          <w:szCs w:val="27"/>
        </w:rPr>
        <w:t>PowerPoint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для создания увлекательных интерактивных презентаций и </w:t>
      </w:r>
      <w:proofErr w:type="spellStart"/>
      <w:r>
        <w:rPr>
          <w:rFonts w:ascii="Times New Roman" w:hAnsi="Times New Roman" w:cs="Times New Roman"/>
          <w:sz w:val="27"/>
          <w:szCs w:val="27"/>
        </w:rPr>
        <w:t>флипчартов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4E61C4" w:rsidRDefault="004E61C4" w:rsidP="004E61C4">
      <w:pPr>
        <w:pStyle w:val="Default"/>
        <w:spacing w:after="29"/>
        <w:rPr>
          <w:sz w:val="27"/>
          <w:szCs w:val="27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 w:cs="Times New Roman"/>
          <w:sz w:val="27"/>
          <w:szCs w:val="27"/>
        </w:rPr>
        <w:t>В связи с этим проводится целенаправленная работа по повышению уровня квалификации педагогов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Педагогов закончили курсы «Использование интерактивного оборудования в образовательном процессе в контексте ФГОС </w:t>
      </w:r>
      <w:proofErr w:type="gramStart"/>
      <w:r>
        <w:rPr>
          <w:rFonts w:ascii="Times New Roman" w:hAnsi="Times New Roman" w:cs="Times New Roman"/>
          <w:sz w:val="27"/>
          <w:szCs w:val="27"/>
        </w:rPr>
        <w:t>ДО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4E61C4" w:rsidRDefault="004E61C4" w:rsidP="004E61C4">
      <w:pPr>
        <w:pStyle w:val="Default"/>
        <w:rPr>
          <w:sz w:val="27"/>
          <w:szCs w:val="27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Times New Roman" w:hAnsi="Times New Roman" w:cs="Times New Roman"/>
          <w:sz w:val="27"/>
          <w:szCs w:val="27"/>
        </w:rPr>
        <w:t xml:space="preserve">В текущий момент проводится тренинг использования оборудования в образовательном процессе. </w:t>
      </w:r>
    </w:p>
    <w:p w:rsidR="00C6473E" w:rsidRDefault="00C6473E"/>
    <w:sectPr w:rsidR="00C6473E" w:rsidSect="00783742">
      <w:pgSz w:w="11906" w:h="17338"/>
      <w:pgMar w:top="1487" w:right="208" w:bottom="1134" w:left="15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61C4"/>
    <w:rsid w:val="004E61C4"/>
    <w:rsid w:val="00C6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1C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BD4A0-978A-49A6-9901-38F1D02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2024-11-28T06:09:00Z</dcterms:created>
  <dcterms:modified xsi:type="dcterms:W3CDTF">2024-11-28T06:13:00Z</dcterms:modified>
</cp:coreProperties>
</file>